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3" w:type="dxa"/>
        <w:tblLook w:val="04A0"/>
      </w:tblPr>
      <w:tblGrid>
        <w:gridCol w:w="1693"/>
        <w:gridCol w:w="1693"/>
        <w:gridCol w:w="1693"/>
        <w:gridCol w:w="1693"/>
        <w:gridCol w:w="1893"/>
      </w:tblGrid>
      <w:tr w:rsidR="00893919" w:rsidTr="004A2060">
        <w:trPr>
          <w:trHeight w:val="1192"/>
        </w:trPr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object w:dxaOrig="1591" w:dyaOrig="16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4pt" o:ole="">
                  <v:imagedata r:id="rId5" o:title=""/>
                </v:shape>
                <o:OLEObject Type="Embed" ProgID="Word.Picture.8" ShapeID="_x0000_i1025" DrawAspect="Content" ObjectID="_1661357490" r:id="rId6"/>
              </w:object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Calibri" w:hAnsi="Calibri" w:cs="Century Gothic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647700" cy="685800"/>
                  <wp:effectExtent l="19050" t="0" r="0" b="0"/>
                  <wp:docPr id="2" name="Immagine 2" descr="villan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llan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Calibri" w:hAnsi="Calibri" w:cs="Century Gothic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590550" cy="695325"/>
                  <wp:effectExtent l="19050" t="0" r="0" b="0"/>
                  <wp:docPr id="3" name="Immagine 3" descr="montele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ontele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590550" cy="695325"/>
                  <wp:effectExtent l="19050" t="0" r="0" b="0"/>
                  <wp:docPr id="4" name="Immagine 4" descr="ANd9GcQWIm65blzi6dGTQflfBNC6rMk4rxXVgMkfgJwi82HZw7-e1l067qBafvS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Nd9GcQWIm65blzi6dGTQflfBNC6rMk4rxXVgMkfgJwi82HZw7-e1l067qBafvS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3" w:type="dxa"/>
          </w:tcPr>
          <w:p w:rsidR="00893919" w:rsidRDefault="00893919" w:rsidP="004A2060">
            <w:pPr>
              <w:pStyle w:val="Default"/>
              <w:spacing w:before="120" w:after="120"/>
              <w:jc w:val="center"/>
              <w:rPr>
                <w:rFonts w:ascii="Calibri" w:hAnsi="Calibri" w:cs="Century Gothic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>
                  <wp:extent cx="638175" cy="695325"/>
                  <wp:effectExtent l="19050" t="0" r="9525" b="0"/>
                  <wp:docPr id="5" name="Immagine 5" descr="ANd9GcQaHv_NxtAj-YcbPIyoeFCCbZye2egvR3IYW7iPesMtuSXZ22Y_FeVwqK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d9GcQaHv_NxtAj-YcbPIyoeFCCbZye2egvR3IYW7iPesMtuSXZ22Y_FeVwqK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919" w:rsidTr="004A2060">
        <w:trPr>
          <w:trHeight w:val="204"/>
        </w:trPr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Romana</w:t>
            </w:r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Biddanoa</w:t>
            </w:r>
            <w:proofErr w:type="spellEnd"/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Monteleone</w:t>
            </w:r>
            <w:proofErr w:type="spellEnd"/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sz w:val="16"/>
                <w:szCs w:val="16"/>
              </w:rPr>
              <w:t>Monteleone</w:t>
            </w:r>
            <w:proofErr w:type="spellEnd"/>
          </w:p>
        </w:tc>
        <w:tc>
          <w:tcPr>
            <w:tcW w:w="16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Pàdria</w:t>
            </w:r>
            <w:proofErr w:type="spellEnd"/>
          </w:p>
        </w:tc>
        <w:tc>
          <w:tcPr>
            <w:tcW w:w="1893" w:type="dxa"/>
          </w:tcPr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Comune de</w:t>
            </w:r>
          </w:p>
          <w:p w:rsidR="00893919" w:rsidRDefault="00893919" w:rsidP="004A2060">
            <w:pPr>
              <w:pStyle w:val="Default"/>
              <w:jc w:val="center"/>
              <w:rPr>
                <w:rFonts w:ascii="Calibri" w:hAnsi="Calibri" w:cs="Century Gothic"/>
                <w:b/>
                <w:bCs/>
                <w:sz w:val="16"/>
                <w:szCs w:val="16"/>
              </w:rPr>
            </w:pPr>
            <w:r>
              <w:rPr>
                <w:rFonts w:ascii="Calibri" w:hAnsi="Calibri" w:cs="Century Gothic"/>
                <w:b/>
                <w:bCs/>
                <w:sz w:val="16"/>
                <w:szCs w:val="16"/>
              </w:rPr>
              <w:t>Mara</w:t>
            </w:r>
          </w:p>
        </w:tc>
      </w:tr>
    </w:tbl>
    <w:p w:rsidR="00D81B43" w:rsidRDefault="00D81B43"/>
    <w:p w:rsidR="00804C7E" w:rsidRPr="00473038" w:rsidRDefault="00473038" w:rsidP="00473038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Atividade</w:t>
      </w:r>
      <w:proofErr w:type="spellEnd"/>
      <w:r>
        <w:rPr>
          <w:b/>
          <w:sz w:val="28"/>
          <w:szCs w:val="28"/>
        </w:rPr>
        <w:t xml:space="preserve"> formativa in matèria de </w:t>
      </w:r>
      <w:r w:rsidR="00804C7E" w:rsidRPr="00473038">
        <w:rPr>
          <w:b/>
          <w:sz w:val="28"/>
          <w:szCs w:val="28"/>
        </w:rPr>
        <w:t>“PROGRAMMATZIONE COMUNITÀRIA E TÈCNICAS DE REDATZIONE. PARTETZIPATZIONE A SOS BANDOS DE FINANTZIAMENTU”.</w:t>
      </w:r>
    </w:p>
    <w:p w:rsidR="00802994" w:rsidRPr="00473038" w:rsidRDefault="00473038" w:rsidP="00473038">
      <w:pPr>
        <w:spacing w:after="0" w:line="240" w:lineRule="auto"/>
        <w:jc w:val="center"/>
      </w:pPr>
      <w:r w:rsidRPr="00473038">
        <w:t xml:space="preserve">17 e 18 de </w:t>
      </w:r>
      <w:proofErr w:type="spellStart"/>
      <w:r w:rsidRPr="00473038">
        <w:t>cabudanni</w:t>
      </w:r>
      <w:proofErr w:type="spellEnd"/>
      <w:r w:rsidRPr="00473038">
        <w:t xml:space="preserve"> de su 2020 – Unione de </w:t>
      </w:r>
      <w:proofErr w:type="spellStart"/>
      <w:r w:rsidRPr="00473038">
        <w:t>sos</w:t>
      </w:r>
      <w:proofErr w:type="spellEnd"/>
      <w:r w:rsidRPr="00473038">
        <w:t xml:space="preserve"> </w:t>
      </w:r>
      <w:proofErr w:type="spellStart"/>
      <w:r w:rsidRPr="00473038">
        <w:t>Comunes</w:t>
      </w:r>
      <w:proofErr w:type="spellEnd"/>
      <w:r w:rsidRPr="00473038">
        <w:t xml:space="preserve"> de su </w:t>
      </w:r>
      <w:proofErr w:type="spellStart"/>
      <w:r w:rsidRPr="00473038">
        <w:t>Biddanoa</w:t>
      </w:r>
      <w:proofErr w:type="spellEnd"/>
    </w:p>
    <w:p w:rsidR="00473038" w:rsidRPr="00473038" w:rsidRDefault="00473038" w:rsidP="00473038">
      <w:pPr>
        <w:jc w:val="center"/>
      </w:pPr>
      <w:r w:rsidRPr="00473038">
        <w:t xml:space="preserve">A </w:t>
      </w:r>
      <w:proofErr w:type="spellStart"/>
      <w:r w:rsidRPr="00473038">
        <w:t>incuru</w:t>
      </w:r>
      <w:proofErr w:type="spellEnd"/>
      <w:r w:rsidRPr="00473038">
        <w:t xml:space="preserve"> de Damiano Torre</w:t>
      </w:r>
    </w:p>
    <w:p w:rsidR="00F00C1F" w:rsidRDefault="00473038" w:rsidP="0080602E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Obietivu</w:t>
      </w:r>
      <w:proofErr w:type="spellEnd"/>
      <w:r>
        <w:rPr>
          <w:sz w:val="24"/>
          <w:szCs w:val="24"/>
        </w:rPr>
        <w:t xml:space="preserve"> de s’</w:t>
      </w:r>
      <w:proofErr w:type="spellStart"/>
      <w:r>
        <w:rPr>
          <w:sz w:val="24"/>
          <w:szCs w:val="24"/>
        </w:rPr>
        <w:t>interventu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formativu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megiorare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capatzidade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3FB5">
        <w:rPr>
          <w:sz w:val="24"/>
          <w:szCs w:val="24"/>
        </w:rPr>
        <w:t>l</w:t>
      </w:r>
      <w:r>
        <w:rPr>
          <w:sz w:val="24"/>
          <w:szCs w:val="24"/>
        </w:rPr>
        <w:t>ocales</w:t>
      </w:r>
      <w:proofErr w:type="spellEnd"/>
      <w:r>
        <w:rPr>
          <w:sz w:val="24"/>
          <w:szCs w:val="24"/>
        </w:rPr>
        <w:t xml:space="preserve"> in </w:t>
      </w:r>
      <w:r w:rsidR="00F00C1F">
        <w:rPr>
          <w:sz w:val="24"/>
          <w:szCs w:val="24"/>
        </w:rPr>
        <w:t>s’</w:t>
      </w:r>
      <w:proofErr w:type="spellStart"/>
      <w:r w:rsidR="00F00C1F">
        <w:rPr>
          <w:sz w:val="24"/>
          <w:szCs w:val="24"/>
        </w:rPr>
        <w:t>intertzetare</w:t>
      </w:r>
      <w:proofErr w:type="spellEnd"/>
      <w:r w:rsidR="00F00C1F">
        <w:rPr>
          <w:sz w:val="24"/>
          <w:szCs w:val="24"/>
        </w:rPr>
        <w:t xml:space="preserve"> </w:t>
      </w:r>
      <w:proofErr w:type="spellStart"/>
      <w:r w:rsidR="00F00C1F">
        <w:rPr>
          <w:sz w:val="24"/>
          <w:szCs w:val="24"/>
        </w:rPr>
        <w:t>sos</w:t>
      </w:r>
      <w:proofErr w:type="spellEnd"/>
      <w:r w:rsidR="00F00C1F">
        <w:rPr>
          <w:sz w:val="24"/>
          <w:szCs w:val="24"/>
        </w:rPr>
        <w:t xml:space="preserve"> </w:t>
      </w:r>
      <w:proofErr w:type="spellStart"/>
      <w:r w:rsidR="00F00C1F">
        <w:rPr>
          <w:sz w:val="24"/>
          <w:szCs w:val="24"/>
        </w:rPr>
        <w:t>bandos</w:t>
      </w:r>
      <w:proofErr w:type="spellEnd"/>
      <w:r w:rsidR="00F00C1F">
        <w:rPr>
          <w:sz w:val="24"/>
          <w:szCs w:val="24"/>
        </w:rPr>
        <w:t xml:space="preserve"> </w:t>
      </w:r>
      <w:proofErr w:type="spellStart"/>
      <w:r w:rsidR="00F00C1F">
        <w:rPr>
          <w:sz w:val="24"/>
          <w:szCs w:val="24"/>
        </w:rPr>
        <w:t>europeos</w:t>
      </w:r>
      <w:proofErr w:type="spellEnd"/>
      <w:r w:rsidR="00F00C1F">
        <w:rPr>
          <w:sz w:val="24"/>
          <w:szCs w:val="24"/>
        </w:rPr>
        <w:t xml:space="preserve"> de </w:t>
      </w:r>
      <w:proofErr w:type="spellStart"/>
      <w:r w:rsidR="00F00C1F">
        <w:rPr>
          <w:sz w:val="24"/>
          <w:szCs w:val="24"/>
        </w:rPr>
        <w:t>finantziamentu</w:t>
      </w:r>
      <w:proofErr w:type="spellEnd"/>
      <w:r w:rsidR="00F00C1F">
        <w:rPr>
          <w:sz w:val="24"/>
          <w:szCs w:val="24"/>
        </w:rPr>
        <w:t>, in s’</w:t>
      </w:r>
      <w:proofErr w:type="spellStart"/>
      <w:r w:rsidR="00F00C1F">
        <w:rPr>
          <w:sz w:val="24"/>
          <w:szCs w:val="24"/>
        </w:rPr>
        <w:t>isvilupu</w:t>
      </w:r>
      <w:proofErr w:type="spellEnd"/>
      <w:r w:rsidR="00F00C1F">
        <w:rPr>
          <w:sz w:val="24"/>
          <w:szCs w:val="24"/>
        </w:rPr>
        <w:t xml:space="preserve"> de </w:t>
      </w:r>
      <w:proofErr w:type="spellStart"/>
      <w:r w:rsidR="00F00C1F">
        <w:rPr>
          <w:sz w:val="24"/>
          <w:szCs w:val="24"/>
        </w:rPr>
        <w:t>partenariados</w:t>
      </w:r>
      <w:proofErr w:type="spellEnd"/>
      <w:r w:rsidR="00F00C1F">
        <w:rPr>
          <w:sz w:val="24"/>
          <w:szCs w:val="24"/>
        </w:rPr>
        <w:t xml:space="preserve"> e in sa gestione </w:t>
      </w:r>
      <w:proofErr w:type="spellStart"/>
      <w:r w:rsidR="00F00C1F">
        <w:rPr>
          <w:sz w:val="24"/>
          <w:szCs w:val="24"/>
        </w:rPr>
        <w:t>progetuale</w:t>
      </w:r>
      <w:proofErr w:type="spellEnd"/>
      <w:r w:rsidR="00F00C1F">
        <w:rPr>
          <w:sz w:val="24"/>
          <w:szCs w:val="24"/>
        </w:rPr>
        <w:t xml:space="preserve">. </w:t>
      </w:r>
    </w:p>
    <w:p w:rsidR="00F00C1F" w:rsidRPr="000A3FB5" w:rsidRDefault="00F00C1F" w:rsidP="0080602E">
      <w:pPr>
        <w:spacing w:line="240" w:lineRule="auto"/>
        <w:jc w:val="both"/>
        <w:rPr>
          <w:b/>
          <w:sz w:val="28"/>
          <w:szCs w:val="28"/>
        </w:rPr>
      </w:pPr>
      <w:r w:rsidRPr="000A3FB5">
        <w:rPr>
          <w:b/>
          <w:sz w:val="28"/>
          <w:szCs w:val="28"/>
        </w:rPr>
        <w:t>Programma</w:t>
      </w:r>
    </w:p>
    <w:p w:rsidR="00F00C1F" w:rsidRPr="000A3FB5" w:rsidRDefault="00F00C1F" w:rsidP="000A3FB5">
      <w:pPr>
        <w:spacing w:after="0" w:line="240" w:lineRule="auto"/>
        <w:jc w:val="both"/>
        <w:rPr>
          <w:b/>
          <w:sz w:val="24"/>
          <w:szCs w:val="24"/>
        </w:rPr>
      </w:pPr>
      <w:r w:rsidRPr="000A3FB5">
        <w:rPr>
          <w:b/>
          <w:sz w:val="24"/>
          <w:szCs w:val="24"/>
        </w:rPr>
        <w:t xml:space="preserve">17 de </w:t>
      </w:r>
      <w:proofErr w:type="spellStart"/>
      <w:r w:rsidRPr="000A3FB5">
        <w:rPr>
          <w:b/>
          <w:sz w:val="24"/>
          <w:szCs w:val="24"/>
        </w:rPr>
        <w:t>cabudanni</w:t>
      </w:r>
      <w:proofErr w:type="spellEnd"/>
      <w:r w:rsidRPr="000A3FB5">
        <w:rPr>
          <w:b/>
          <w:sz w:val="24"/>
          <w:szCs w:val="24"/>
        </w:rPr>
        <w:t xml:space="preserve"> 2020 </w:t>
      </w:r>
    </w:p>
    <w:p w:rsidR="00F00C1F" w:rsidRPr="000A3FB5" w:rsidRDefault="00F00C1F" w:rsidP="000A3FB5">
      <w:pPr>
        <w:spacing w:after="0" w:line="240" w:lineRule="auto"/>
        <w:jc w:val="both"/>
        <w:rPr>
          <w:b/>
          <w:sz w:val="24"/>
          <w:szCs w:val="24"/>
        </w:rPr>
      </w:pPr>
      <w:r w:rsidRPr="000A3FB5">
        <w:rPr>
          <w:b/>
          <w:sz w:val="24"/>
          <w:szCs w:val="24"/>
        </w:rPr>
        <w:t xml:space="preserve">Sessione 1 – </w:t>
      </w:r>
      <w:proofErr w:type="spellStart"/>
      <w:r w:rsidRPr="000A3FB5">
        <w:rPr>
          <w:b/>
          <w:sz w:val="24"/>
          <w:szCs w:val="24"/>
        </w:rPr>
        <w:t>Resursas</w:t>
      </w:r>
      <w:proofErr w:type="spellEnd"/>
      <w:r w:rsidRPr="000A3FB5">
        <w:rPr>
          <w:b/>
          <w:sz w:val="24"/>
          <w:szCs w:val="24"/>
        </w:rPr>
        <w:t xml:space="preserve">, programmatzione e </w:t>
      </w:r>
      <w:proofErr w:type="spellStart"/>
      <w:r w:rsidRPr="000A3FB5">
        <w:rPr>
          <w:b/>
          <w:sz w:val="24"/>
          <w:szCs w:val="24"/>
        </w:rPr>
        <w:t>fontes</w:t>
      </w:r>
      <w:proofErr w:type="spellEnd"/>
      <w:r w:rsidRPr="000A3FB5">
        <w:rPr>
          <w:b/>
          <w:sz w:val="24"/>
          <w:szCs w:val="24"/>
        </w:rPr>
        <w:t xml:space="preserve"> </w:t>
      </w:r>
      <w:proofErr w:type="spellStart"/>
      <w:r w:rsidRPr="000A3FB5">
        <w:rPr>
          <w:b/>
          <w:sz w:val="24"/>
          <w:szCs w:val="24"/>
        </w:rPr>
        <w:t>informativas</w:t>
      </w:r>
      <w:proofErr w:type="spellEnd"/>
    </w:p>
    <w:p w:rsidR="00F00C1F" w:rsidRDefault="00F00C1F" w:rsidP="0080602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 bilàntziu de s’Unione Europea</w:t>
      </w:r>
    </w:p>
    <w:p w:rsidR="00F00C1F" w:rsidRDefault="00F00C1F" w:rsidP="0080602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Resursas</w:t>
      </w:r>
      <w:proofErr w:type="spellEnd"/>
      <w:r>
        <w:rPr>
          <w:sz w:val="24"/>
          <w:szCs w:val="24"/>
        </w:rPr>
        <w:t xml:space="preserve">, programmatzione, tipologia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fontes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finantziamentu</w:t>
      </w:r>
      <w:proofErr w:type="spellEnd"/>
      <w:r>
        <w:rPr>
          <w:sz w:val="24"/>
          <w:szCs w:val="24"/>
        </w:rPr>
        <w:t xml:space="preserve"> – </w:t>
      </w:r>
      <w:r w:rsidR="000A3FB5">
        <w:rPr>
          <w:sz w:val="24"/>
          <w:szCs w:val="24"/>
        </w:rPr>
        <w:t>P</w:t>
      </w:r>
      <w:r>
        <w:rPr>
          <w:sz w:val="24"/>
          <w:szCs w:val="24"/>
        </w:rPr>
        <w:t>rogrammatzione 2014 – 2020 e programmatzione 2021 – 2027.</w:t>
      </w:r>
    </w:p>
    <w:p w:rsidR="00F00C1F" w:rsidRDefault="00F00C1F" w:rsidP="0080602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Modalidades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atzessu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programmas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bancas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datos</w:t>
      </w:r>
      <w:proofErr w:type="spellEnd"/>
      <w:r>
        <w:rPr>
          <w:sz w:val="24"/>
          <w:szCs w:val="24"/>
        </w:rPr>
        <w:t xml:space="preserve">. Su portale de sa Commissione europea e </w:t>
      </w:r>
      <w:proofErr w:type="spellStart"/>
      <w:r>
        <w:rPr>
          <w:sz w:val="24"/>
          <w:szCs w:val="24"/>
        </w:rPr>
        <w:t>àteros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interessu</w:t>
      </w:r>
      <w:proofErr w:type="spellEnd"/>
      <w:r>
        <w:rPr>
          <w:sz w:val="24"/>
          <w:szCs w:val="24"/>
        </w:rPr>
        <w:t>.</w:t>
      </w:r>
    </w:p>
    <w:p w:rsidR="00F00C1F" w:rsidRDefault="00F00C1F" w:rsidP="000A3F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A3FB5">
        <w:rPr>
          <w:i/>
          <w:sz w:val="24"/>
          <w:szCs w:val="24"/>
        </w:rPr>
        <w:t>Focus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subra</w:t>
      </w:r>
      <w:proofErr w:type="spellEnd"/>
      <w:r>
        <w:rPr>
          <w:sz w:val="24"/>
          <w:szCs w:val="24"/>
        </w:rPr>
        <w:t xml:space="preserve"> de carchi Programma a gestione </w:t>
      </w:r>
      <w:proofErr w:type="spellStart"/>
      <w:r>
        <w:rPr>
          <w:sz w:val="24"/>
          <w:szCs w:val="24"/>
        </w:rPr>
        <w:t>dereta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ispetzìficos</w:t>
      </w:r>
      <w:proofErr w:type="spell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locales</w:t>
      </w:r>
      <w:proofErr w:type="spellEnd"/>
      <w:r>
        <w:rPr>
          <w:sz w:val="24"/>
          <w:szCs w:val="24"/>
        </w:rPr>
        <w:t xml:space="preserve"> e </w:t>
      </w:r>
      <w:r w:rsidRPr="000A3FB5">
        <w:rPr>
          <w:i/>
          <w:sz w:val="24"/>
          <w:szCs w:val="24"/>
        </w:rPr>
        <w:t>network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ùtiles</w:t>
      </w:r>
      <w:proofErr w:type="spellEnd"/>
      <w:r>
        <w:rPr>
          <w:sz w:val="24"/>
          <w:szCs w:val="24"/>
        </w:rPr>
        <w:t>.</w:t>
      </w:r>
    </w:p>
    <w:p w:rsidR="00F00C1F" w:rsidRPr="000A3FB5" w:rsidRDefault="00F00C1F" w:rsidP="000A3FB5">
      <w:pPr>
        <w:spacing w:after="0" w:line="240" w:lineRule="auto"/>
        <w:jc w:val="both"/>
        <w:rPr>
          <w:b/>
          <w:sz w:val="24"/>
          <w:szCs w:val="24"/>
        </w:rPr>
      </w:pPr>
      <w:r w:rsidRPr="000A3FB5">
        <w:rPr>
          <w:b/>
          <w:sz w:val="24"/>
          <w:szCs w:val="24"/>
        </w:rPr>
        <w:t xml:space="preserve">Sessione 2 – Programmatzione, progetatzione e </w:t>
      </w:r>
      <w:proofErr w:type="spellStart"/>
      <w:r w:rsidRPr="000A3FB5">
        <w:rPr>
          <w:b/>
          <w:sz w:val="24"/>
          <w:szCs w:val="24"/>
        </w:rPr>
        <w:t>valuta</w:t>
      </w:r>
      <w:r w:rsidR="000A3FB5">
        <w:rPr>
          <w:b/>
          <w:sz w:val="24"/>
          <w:szCs w:val="24"/>
        </w:rPr>
        <w:t>t</w:t>
      </w:r>
      <w:r w:rsidRPr="000A3FB5">
        <w:rPr>
          <w:b/>
          <w:sz w:val="24"/>
          <w:szCs w:val="24"/>
        </w:rPr>
        <w:t>zione</w:t>
      </w:r>
      <w:proofErr w:type="spellEnd"/>
    </w:p>
    <w:p w:rsidR="00F00C1F" w:rsidRDefault="00F00C1F" w:rsidP="0080602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Metologias</w:t>
      </w:r>
      <w:proofErr w:type="spellEnd"/>
      <w:r>
        <w:rPr>
          <w:sz w:val="24"/>
          <w:szCs w:val="24"/>
        </w:rPr>
        <w:t xml:space="preserve"> de sa progetatzione e de sa </w:t>
      </w:r>
      <w:proofErr w:type="spellStart"/>
      <w:r>
        <w:rPr>
          <w:sz w:val="24"/>
          <w:szCs w:val="24"/>
        </w:rPr>
        <w:t>valuta</w:t>
      </w:r>
      <w:r w:rsidR="002334AD">
        <w:rPr>
          <w:sz w:val="24"/>
          <w:szCs w:val="24"/>
        </w:rPr>
        <w:t>t</w:t>
      </w:r>
      <w:r>
        <w:rPr>
          <w:sz w:val="24"/>
          <w:szCs w:val="24"/>
        </w:rPr>
        <w:t>zione</w:t>
      </w:r>
      <w:proofErr w:type="spellEnd"/>
    </w:p>
    <w:p w:rsidR="00F00C1F" w:rsidRDefault="00F00C1F" w:rsidP="0080602E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Letura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bandu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impostatzione</w:t>
      </w:r>
      <w:proofErr w:type="spellEnd"/>
      <w:r>
        <w:rPr>
          <w:sz w:val="24"/>
          <w:szCs w:val="24"/>
        </w:rPr>
        <w:t xml:space="preserve"> de su </w:t>
      </w:r>
      <w:r w:rsidRPr="000A3FB5">
        <w:rPr>
          <w:i/>
          <w:sz w:val="24"/>
          <w:szCs w:val="24"/>
        </w:rPr>
        <w:t>project work</w:t>
      </w:r>
    </w:p>
    <w:p w:rsidR="000A3FB5" w:rsidRDefault="000A3FB5" w:rsidP="0080602E">
      <w:pPr>
        <w:spacing w:line="240" w:lineRule="auto"/>
        <w:jc w:val="both"/>
        <w:rPr>
          <w:b/>
          <w:sz w:val="24"/>
          <w:szCs w:val="24"/>
        </w:rPr>
      </w:pPr>
    </w:p>
    <w:p w:rsidR="00F00C1F" w:rsidRDefault="00F00C1F" w:rsidP="000A3FB5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0A3FB5">
        <w:rPr>
          <w:b/>
          <w:sz w:val="24"/>
          <w:szCs w:val="24"/>
          <w:lang w:val="en-US"/>
        </w:rPr>
        <w:t xml:space="preserve">18 de </w:t>
      </w:r>
      <w:proofErr w:type="spellStart"/>
      <w:r w:rsidRPr="000A3FB5">
        <w:rPr>
          <w:b/>
          <w:sz w:val="24"/>
          <w:szCs w:val="24"/>
          <w:lang w:val="en-US"/>
        </w:rPr>
        <w:t>cabudanni</w:t>
      </w:r>
      <w:proofErr w:type="spellEnd"/>
      <w:r w:rsidRPr="000A3FB5">
        <w:rPr>
          <w:b/>
          <w:sz w:val="24"/>
          <w:szCs w:val="24"/>
          <w:lang w:val="en-US"/>
        </w:rPr>
        <w:t xml:space="preserve"> 2020 </w:t>
      </w:r>
    </w:p>
    <w:p w:rsidR="000A3FB5" w:rsidRPr="000A3FB5" w:rsidRDefault="000A3FB5" w:rsidP="000A3FB5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F00C1F" w:rsidRPr="000A3FB5" w:rsidRDefault="00F00C1F" w:rsidP="000A3FB5">
      <w:pPr>
        <w:spacing w:after="0" w:line="240" w:lineRule="auto"/>
        <w:jc w:val="both"/>
        <w:rPr>
          <w:b/>
          <w:sz w:val="24"/>
          <w:szCs w:val="24"/>
          <w:lang w:val="en-US"/>
        </w:rPr>
      </w:pPr>
      <w:proofErr w:type="spellStart"/>
      <w:r w:rsidRPr="000A3FB5">
        <w:rPr>
          <w:b/>
          <w:sz w:val="24"/>
          <w:szCs w:val="24"/>
          <w:lang w:val="en-US"/>
        </w:rPr>
        <w:t>Sessione</w:t>
      </w:r>
      <w:proofErr w:type="spellEnd"/>
      <w:r w:rsidRPr="000A3FB5">
        <w:rPr>
          <w:b/>
          <w:sz w:val="24"/>
          <w:szCs w:val="24"/>
          <w:lang w:val="en-US"/>
        </w:rPr>
        <w:t xml:space="preserve"> 3 – </w:t>
      </w:r>
      <w:r w:rsidRPr="000A3FB5">
        <w:rPr>
          <w:b/>
          <w:i/>
          <w:sz w:val="24"/>
          <w:szCs w:val="24"/>
          <w:lang w:val="en-US"/>
        </w:rPr>
        <w:t>Project Work</w:t>
      </w:r>
    </w:p>
    <w:p w:rsidR="00F00C1F" w:rsidRDefault="00F00C1F" w:rsidP="0080602E">
      <w:pPr>
        <w:pStyle w:val="Paragrafoelenco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Richiamu</w:t>
      </w:r>
      <w:proofErr w:type="spellEnd"/>
      <w:r>
        <w:rPr>
          <w:sz w:val="24"/>
          <w:szCs w:val="24"/>
        </w:rPr>
        <w:t xml:space="preserve"> </w:t>
      </w:r>
      <w:r w:rsidR="002334AD">
        <w:rPr>
          <w:sz w:val="24"/>
          <w:szCs w:val="24"/>
        </w:rPr>
        <w:t xml:space="preserve"> </w:t>
      </w:r>
      <w:proofErr w:type="spellStart"/>
      <w:r w:rsidR="002334AD">
        <w:rPr>
          <w:sz w:val="24"/>
          <w:szCs w:val="24"/>
        </w:rPr>
        <w:t>curtzu</w:t>
      </w:r>
      <w:proofErr w:type="spellEnd"/>
      <w:r w:rsidR="002334AD">
        <w:rPr>
          <w:sz w:val="24"/>
          <w:szCs w:val="24"/>
        </w:rPr>
        <w:t xml:space="preserve"> de </w:t>
      </w:r>
      <w:proofErr w:type="spellStart"/>
      <w:r w:rsidR="002334AD">
        <w:rPr>
          <w:sz w:val="24"/>
          <w:szCs w:val="24"/>
        </w:rPr>
        <w:t>sos</w:t>
      </w:r>
      <w:proofErr w:type="spellEnd"/>
      <w:r w:rsidR="002334AD">
        <w:rPr>
          <w:sz w:val="24"/>
          <w:szCs w:val="24"/>
        </w:rPr>
        <w:t xml:space="preserve"> </w:t>
      </w:r>
      <w:proofErr w:type="spellStart"/>
      <w:r w:rsidR="002334AD">
        <w:rPr>
          <w:sz w:val="24"/>
          <w:szCs w:val="24"/>
        </w:rPr>
        <w:t>argumentos</w:t>
      </w:r>
      <w:proofErr w:type="spellEnd"/>
      <w:r w:rsidR="002334AD">
        <w:rPr>
          <w:sz w:val="24"/>
          <w:szCs w:val="24"/>
        </w:rPr>
        <w:t xml:space="preserve"> </w:t>
      </w:r>
      <w:proofErr w:type="spellStart"/>
      <w:r w:rsidR="002334AD">
        <w:rPr>
          <w:sz w:val="24"/>
          <w:szCs w:val="24"/>
        </w:rPr>
        <w:t>tratados</w:t>
      </w:r>
      <w:proofErr w:type="spellEnd"/>
    </w:p>
    <w:p w:rsidR="002334AD" w:rsidRPr="000A3FB5" w:rsidRDefault="002334AD" w:rsidP="000A3FB5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Esertzitatzione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pràtica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istèrrida</w:t>
      </w:r>
      <w:proofErr w:type="spellEnd"/>
      <w:r>
        <w:rPr>
          <w:sz w:val="24"/>
          <w:szCs w:val="24"/>
        </w:rPr>
        <w:t xml:space="preserve"> de una proposta </w:t>
      </w:r>
      <w:proofErr w:type="spellStart"/>
      <w:r>
        <w:rPr>
          <w:sz w:val="24"/>
          <w:szCs w:val="24"/>
        </w:rPr>
        <w:t>progetuale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valutatzione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comuna</w:t>
      </w:r>
      <w:proofErr w:type="spellEnd"/>
      <w:r>
        <w:rPr>
          <w:sz w:val="24"/>
          <w:szCs w:val="24"/>
        </w:rPr>
        <w:t xml:space="preserve"> de su </w:t>
      </w:r>
      <w:r w:rsidRPr="000A3FB5">
        <w:rPr>
          <w:i/>
          <w:sz w:val="24"/>
          <w:szCs w:val="24"/>
        </w:rPr>
        <w:t>project work</w:t>
      </w:r>
    </w:p>
    <w:p w:rsidR="002334AD" w:rsidRPr="000A3FB5" w:rsidRDefault="002334AD" w:rsidP="000A3FB5">
      <w:pPr>
        <w:spacing w:after="0" w:line="240" w:lineRule="auto"/>
        <w:jc w:val="both"/>
        <w:rPr>
          <w:b/>
          <w:sz w:val="24"/>
          <w:szCs w:val="24"/>
        </w:rPr>
      </w:pPr>
      <w:r w:rsidRPr="000A3FB5">
        <w:rPr>
          <w:b/>
          <w:sz w:val="24"/>
          <w:szCs w:val="24"/>
        </w:rPr>
        <w:t xml:space="preserve">Sessione 4 – Gestione </w:t>
      </w:r>
      <w:proofErr w:type="spellStart"/>
      <w:r w:rsidRPr="000A3FB5">
        <w:rPr>
          <w:b/>
          <w:sz w:val="24"/>
          <w:szCs w:val="24"/>
        </w:rPr>
        <w:t>progetuale</w:t>
      </w:r>
      <w:proofErr w:type="spellEnd"/>
      <w:r w:rsidRPr="000A3FB5">
        <w:rPr>
          <w:b/>
          <w:sz w:val="24"/>
          <w:szCs w:val="24"/>
        </w:rPr>
        <w:t xml:space="preserve"> </w:t>
      </w:r>
    </w:p>
    <w:p w:rsidR="002334AD" w:rsidRDefault="002334AD" w:rsidP="0080602E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0A3FB5">
        <w:rPr>
          <w:i/>
          <w:sz w:val="24"/>
          <w:szCs w:val="24"/>
        </w:rPr>
        <w:t>Management, budget</w:t>
      </w:r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rendicontatzione</w:t>
      </w:r>
      <w:proofErr w:type="spellEnd"/>
    </w:p>
    <w:p w:rsidR="002334AD" w:rsidRPr="002334AD" w:rsidRDefault="002334AD" w:rsidP="0080602E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Congruida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avertèntzias</w:t>
      </w:r>
      <w:proofErr w:type="spellEnd"/>
      <w:r>
        <w:rPr>
          <w:sz w:val="24"/>
          <w:szCs w:val="24"/>
        </w:rPr>
        <w:t>:  s’</w:t>
      </w:r>
      <w:proofErr w:type="spellStart"/>
      <w:r>
        <w:rPr>
          <w:sz w:val="24"/>
          <w:szCs w:val="24"/>
        </w:rPr>
        <w:t>acostamentu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locales</w:t>
      </w:r>
      <w:proofErr w:type="spellEnd"/>
      <w:r>
        <w:rPr>
          <w:sz w:val="24"/>
          <w:szCs w:val="24"/>
        </w:rPr>
        <w:t xml:space="preserve"> a sa progetatzione europea</w:t>
      </w:r>
      <w:r w:rsidR="000A3FB5">
        <w:rPr>
          <w:sz w:val="24"/>
          <w:szCs w:val="24"/>
        </w:rPr>
        <w:t>.</w:t>
      </w:r>
    </w:p>
    <w:p w:rsidR="002334AD" w:rsidRDefault="002334AD" w:rsidP="00802994">
      <w:pPr>
        <w:jc w:val="both"/>
        <w:rPr>
          <w:sz w:val="24"/>
          <w:szCs w:val="24"/>
        </w:rPr>
      </w:pPr>
    </w:p>
    <w:p w:rsidR="000A3FB5" w:rsidRDefault="000A3FB5" w:rsidP="00802994">
      <w:pPr>
        <w:jc w:val="both"/>
        <w:rPr>
          <w:sz w:val="24"/>
          <w:szCs w:val="24"/>
        </w:rPr>
      </w:pPr>
    </w:p>
    <w:p w:rsidR="002334AD" w:rsidRPr="002334AD" w:rsidRDefault="002334AD" w:rsidP="002334AD">
      <w:pPr>
        <w:spacing w:after="0" w:line="240" w:lineRule="auto"/>
        <w:jc w:val="both"/>
      </w:pPr>
      <w:r w:rsidRPr="002334AD">
        <w:t>T</w:t>
      </w:r>
      <w:r w:rsidRPr="002334AD">
        <w:rPr>
          <w:u w:val="single"/>
        </w:rPr>
        <w:t>radutzione de s’</w:t>
      </w:r>
      <w:proofErr w:type="spellStart"/>
      <w:r w:rsidRPr="002334AD">
        <w:rPr>
          <w:u w:val="single"/>
        </w:rPr>
        <w:t>operadora</w:t>
      </w:r>
      <w:proofErr w:type="spellEnd"/>
      <w:r w:rsidRPr="002334AD">
        <w:rPr>
          <w:u w:val="single"/>
        </w:rPr>
        <w:t xml:space="preserve"> de s’</w:t>
      </w:r>
      <w:proofErr w:type="spellStart"/>
      <w:r w:rsidRPr="002334AD">
        <w:rPr>
          <w:u w:val="single"/>
        </w:rPr>
        <w:t>isportellu</w:t>
      </w:r>
      <w:proofErr w:type="spellEnd"/>
      <w:r w:rsidRPr="002334AD">
        <w:rPr>
          <w:u w:val="single"/>
        </w:rPr>
        <w:t xml:space="preserve"> </w:t>
      </w:r>
      <w:proofErr w:type="spellStart"/>
      <w:r w:rsidRPr="002334AD">
        <w:rPr>
          <w:u w:val="single"/>
        </w:rPr>
        <w:t>linguìsticu</w:t>
      </w:r>
      <w:proofErr w:type="spellEnd"/>
      <w:r w:rsidRPr="002334AD">
        <w:rPr>
          <w:u w:val="single"/>
        </w:rPr>
        <w:t xml:space="preserve"> de </w:t>
      </w:r>
      <w:proofErr w:type="spellStart"/>
      <w:r w:rsidRPr="002334AD">
        <w:rPr>
          <w:u w:val="single"/>
        </w:rPr>
        <w:t>Monteleone</w:t>
      </w:r>
      <w:proofErr w:type="spellEnd"/>
    </w:p>
    <w:p w:rsidR="00804C7E" w:rsidRPr="002334AD" w:rsidRDefault="002334AD" w:rsidP="00802994">
      <w:pPr>
        <w:jc w:val="both"/>
      </w:pPr>
      <w:r w:rsidRPr="002334AD">
        <w:t xml:space="preserve">Maria Leonarda </w:t>
      </w:r>
      <w:proofErr w:type="spellStart"/>
      <w:r w:rsidRPr="002334AD">
        <w:t>Correddu</w:t>
      </w:r>
      <w:proofErr w:type="spellEnd"/>
      <w:r w:rsidR="00804C7E" w:rsidRPr="002334AD">
        <w:t xml:space="preserve">  </w:t>
      </w:r>
    </w:p>
    <w:sectPr w:rsidR="00804C7E" w:rsidRPr="002334AD" w:rsidSect="0080602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27D"/>
    <w:multiLevelType w:val="hybridMultilevel"/>
    <w:tmpl w:val="60144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A5348"/>
    <w:multiLevelType w:val="hybridMultilevel"/>
    <w:tmpl w:val="8572D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73924"/>
    <w:multiLevelType w:val="hybridMultilevel"/>
    <w:tmpl w:val="99083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F71EB"/>
    <w:multiLevelType w:val="hybridMultilevel"/>
    <w:tmpl w:val="243A5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93919"/>
    <w:rsid w:val="000A3FB5"/>
    <w:rsid w:val="002334AD"/>
    <w:rsid w:val="0038446F"/>
    <w:rsid w:val="00473038"/>
    <w:rsid w:val="00802994"/>
    <w:rsid w:val="00804C7E"/>
    <w:rsid w:val="0080602E"/>
    <w:rsid w:val="00893919"/>
    <w:rsid w:val="00C64B5E"/>
    <w:rsid w:val="00CD1C08"/>
    <w:rsid w:val="00D81B43"/>
    <w:rsid w:val="00DF1FE8"/>
    <w:rsid w:val="00F0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B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9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9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4C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00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Maria Leonarda</cp:lastModifiedBy>
  <cp:revision>9</cp:revision>
  <dcterms:created xsi:type="dcterms:W3CDTF">2020-09-08T15:39:00Z</dcterms:created>
  <dcterms:modified xsi:type="dcterms:W3CDTF">2020-09-11T17:25:00Z</dcterms:modified>
</cp:coreProperties>
</file>